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B" w:rsidRDefault="009305DB">
      <w:pPr>
        <w:pStyle w:val="ConsPlusTitlePage"/>
      </w:pPr>
      <w:r>
        <w:br/>
      </w:r>
    </w:p>
    <w:p w:rsidR="009305DB" w:rsidRDefault="009305DB">
      <w:pPr>
        <w:pStyle w:val="ConsPlusNormal"/>
        <w:jc w:val="both"/>
        <w:outlineLvl w:val="0"/>
      </w:pPr>
    </w:p>
    <w:p w:rsidR="009305DB" w:rsidRDefault="009305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05DB" w:rsidRDefault="009305DB">
      <w:pPr>
        <w:pStyle w:val="ConsPlusTitle"/>
        <w:jc w:val="center"/>
      </w:pPr>
    </w:p>
    <w:p w:rsidR="009305DB" w:rsidRDefault="009305DB">
      <w:pPr>
        <w:pStyle w:val="ConsPlusTitle"/>
        <w:jc w:val="center"/>
      </w:pPr>
      <w:r>
        <w:t>ПОСТАНОВЛЕНИЕ</w:t>
      </w:r>
    </w:p>
    <w:p w:rsidR="009305DB" w:rsidRDefault="009305DB">
      <w:pPr>
        <w:pStyle w:val="ConsPlusTitle"/>
        <w:jc w:val="center"/>
      </w:pPr>
      <w:r>
        <w:t>от 21 марта 2012 г. N 211</w:t>
      </w:r>
    </w:p>
    <w:p w:rsidR="009305DB" w:rsidRDefault="009305DB">
      <w:pPr>
        <w:pStyle w:val="ConsPlusTitle"/>
        <w:jc w:val="center"/>
      </w:pPr>
    </w:p>
    <w:p w:rsidR="009305DB" w:rsidRDefault="009305DB">
      <w:pPr>
        <w:pStyle w:val="ConsPlusTitle"/>
        <w:jc w:val="center"/>
      </w:pPr>
      <w:r>
        <w:t>ОБ УТВЕРЖДЕНИИ ПЕРЕЧНЯ</w:t>
      </w:r>
    </w:p>
    <w:p w:rsidR="009305DB" w:rsidRDefault="009305DB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9305DB" w:rsidRDefault="009305DB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9305DB" w:rsidRDefault="009305DB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9305DB" w:rsidRDefault="009305DB">
      <w:pPr>
        <w:pStyle w:val="ConsPlusTitle"/>
        <w:jc w:val="center"/>
      </w:pPr>
      <w:r>
        <w:t>АКТАМИ, ОПЕРАТОРАМИ, ЯВЛЯЮЩИМИСЯ ГОСУДАРСТВЕННЫМИ</w:t>
      </w:r>
    </w:p>
    <w:p w:rsidR="009305DB" w:rsidRDefault="009305DB">
      <w:pPr>
        <w:pStyle w:val="ConsPlusTitle"/>
        <w:jc w:val="center"/>
      </w:pPr>
      <w:r>
        <w:t>ИЛИ МУНИЦИПАЛЬНЫМИ ОРГАНАМИ</w:t>
      </w:r>
    </w:p>
    <w:p w:rsidR="009305DB" w:rsidRDefault="009305DB">
      <w:pPr>
        <w:pStyle w:val="ConsPlusNormal"/>
        <w:jc w:val="center"/>
      </w:pPr>
    </w:p>
    <w:p w:rsidR="009305DB" w:rsidRDefault="009305DB">
      <w:pPr>
        <w:pStyle w:val="ConsPlusNormal"/>
        <w:jc w:val="center"/>
      </w:pPr>
      <w:r>
        <w:t>Список изменяющих документов</w:t>
      </w:r>
    </w:p>
    <w:p w:rsidR="009305DB" w:rsidRDefault="009305DB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4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9305DB" w:rsidRDefault="009305DB">
      <w:pPr>
        <w:pStyle w:val="ConsPlusNormal"/>
        <w:jc w:val="center"/>
      </w:pPr>
      <w:r>
        <w:t xml:space="preserve">от 06.09.2014 </w:t>
      </w:r>
      <w:hyperlink r:id="rId5" w:history="1">
        <w:r>
          <w:rPr>
            <w:color w:val="0000FF"/>
          </w:rPr>
          <w:t>N 911</w:t>
        </w:r>
      </w:hyperlink>
      <w:r>
        <w:t>)</w:t>
      </w: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9305DB" w:rsidRDefault="009305DB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jc w:val="right"/>
      </w:pPr>
      <w:r>
        <w:t>Председатель Правительства</w:t>
      </w:r>
    </w:p>
    <w:p w:rsidR="009305DB" w:rsidRDefault="009305DB">
      <w:pPr>
        <w:pStyle w:val="ConsPlusNormal"/>
        <w:jc w:val="right"/>
      </w:pPr>
      <w:r>
        <w:t>Российской Федерации</w:t>
      </w:r>
    </w:p>
    <w:p w:rsidR="009305DB" w:rsidRDefault="009305DB">
      <w:pPr>
        <w:pStyle w:val="ConsPlusNormal"/>
        <w:jc w:val="right"/>
      </w:pPr>
      <w:r>
        <w:t>В.ПУТИН</w:t>
      </w: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jc w:val="right"/>
        <w:outlineLvl w:val="0"/>
      </w:pPr>
      <w:r>
        <w:t>Утвержден</w:t>
      </w:r>
    </w:p>
    <w:p w:rsidR="009305DB" w:rsidRDefault="009305DB">
      <w:pPr>
        <w:pStyle w:val="ConsPlusNormal"/>
        <w:jc w:val="right"/>
      </w:pPr>
      <w:r>
        <w:t>постановлением Правительства</w:t>
      </w:r>
    </w:p>
    <w:p w:rsidR="009305DB" w:rsidRDefault="009305DB">
      <w:pPr>
        <w:pStyle w:val="ConsPlusNormal"/>
        <w:jc w:val="right"/>
      </w:pPr>
      <w:r>
        <w:t>Российской Федерации</w:t>
      </w:r>
    </w:p>
    <w:p w:rsidR="009305DB" w:rsidRDefault="009305DB">
      <w:pPr>
        <w:pStyle w:val="ConsPlusNormal"/>
        <w:jc w:val="right"/>
      </w:pPr>
      <w:r>
        <w:t>от 21 марта 2012 г. N 211</w:t>
      </w:r>
    </w:p>
    <w:p w:rsidR="009305DB" w:rsidRDefault="009305DB">
      <w:pPr>
        <w:pStyle w:val="ConsPlusNormal"/>
        <w:jc w:val="right"/>
      </w:pPr>
    </w:p>
    <w:p w:rsidR="009305DB" w:rsidRDefault="009305DB">
      <w:pPr>
        <w:pStyle w:val="ConsPlusTitle"/>
        <w:jc w:val="center"/>
      </w:pPr>
      <w:bookmarkStart w:id="0" w:name="P33"/>
      <w:bookmarkEnd w:id="0"/>
      <w:r>
        <w:t>ПЕРЕЧЕНЬ</w:t>
      </w:r>
    </w:p>
    <w:p w:rsidR="009305DB" w:rsidRDefault="009305DB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9305DB" w:rsidRDefault="009305DB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9305DB" w:rsidRDefault="009305DB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9305DB" w:rsidRDefault="009305DB">
      <w:pPr>
        <w:pStyle w:val="ConsPlusTitle"/>
        <w:jc w:val="center"/>
      </w:pPr>
      <w:r>
        <w:t>АКТАМИ, ОПЕРАТОРАМИ, ЯВЛЯЮЩИМИСЯ ГОСУДАРСТВЕННЫМИ</w:t>
      </w:r>
    </w:p>
    <w:p w:rsidR="009305DB" w:rsidRDefault="009305DB">
      <w:pPr>
        <w:pStyle w:val="ConsPlusTitle"/>
        <w:jc w:val="center"/>
      </w:pPr>
      <w:r>
        <w:t>ИЛИ МУНИЦИПАЛЬНЫМИ ОРГАНАМИ</w:t>
      </w:r>
    </w:p>
    <w:p w:rsidR="009305DB" w:rsidRDefault="009305DB">
      <w:pPr>
        <w:pStyle w:val="ConsPlusNormal"/>
        <w:jc w:val="center"/>
      </w:pPr>
    </w:p>
    <w:p w:rsidR="009305DB" w:rsidRDefault="009305DB">
      <w:pPr>
        <w:pStyle w:val="ConsPlusNormal"/>
        <w:jc w:val="center"/>
      </w:pPr>
      <w:r>
        <w:t>Список изменяющих документов</w:t>
      </w:r>
    </w:p>
    <w:p w:rsidR="009305DB" w:rsidRDefault="009305DB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8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9305DB" w:rsidRDefault="009305DB">
      <w:pPr>
        <w:pStyle w:val="ConsPlusNormal"/>
        <w:jc w:val="center"/>
      </w:pPr>
      <w:r>
        <w:t xml:space="preserve">от 06.09.2014 </w:t>
      </w:r>
      <w:hyperlink r:id="rId9" w:history="1">
        <w:r>
          <w:rPr>
            <w:color w:val="0000FF"/>
          </w:rPr>
          <w:t>N 911</w:t>
        </w:r>
      </w:hyperlink>
      <w:r>
        <w:t>)</w:t>
      </w: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9305DB" w:rsidRDefault="009305DB">
      <w:pPr>
        <w:pStyle w:val="ConsPlusNormal"/>
        <w:ind w:firstLine="540"/>
        <w:jc w:val="both"/>
      </w:pPr>
      <w:r>
        <w:lastRenderedPageBreak/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9305DB" w:rsidRDefault="009305D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305DB" w:rsidRDefault="009305DB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9305DB" w:rsidRDefault="009305DB">
      <w:pPr>
        <w:pStyle w:val="ConsPlusNormal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9305DB" w:rsidRDefault="009305DB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9305DB" w:rsidRDefault="009305DB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9305DB" w:rsidRDefault="009305D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9305DB" w:rsidRDefault="009305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9305DB" w:rsidRDefault="009305D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9305DB" w:rsidRDefault="009305DB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9305DB" w:rsidRDefault="009305D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305DB" w:rsidRDefault="009305DB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9305DB" w:rsidRDefault="009305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9305DB" w:rsidRDefault="009305DB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9305DB" w:rsidRDefault="009305DB">
      <w:pPr>
        <w:pStyle w:val="ConsPlusNormal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9305DB" w:rsidRDefault="009305D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305DB" w:rsidRDefault="009305DB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9305DB" w:rsidRDefault="009305D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305DB" w:rsidRDefault="009305DB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9305DB" w:rsidRDefault="009305DB">
      <w:pPr>
        <w:pStyle w:val="ConsPlusNormal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9305DB" w:rsidRDefault="009305DB">
      <w:pPr>
        <w:pStyle w:val="ConsPlusNormal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0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9305DB" w:rsidRDefault="009305DB">
      <w:pPr>
        <w:pStyle w:val="ConsPlusNormal"/>
        <w:ind w:firstLine="540"/>
        <w:jc w:val="both"/>
      </w:pPr>
      <w:r>
        <w:lastRenderedPageBreak/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9305DB" w:rsidRDefault="009305D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9305DB" w:rsidRDefault="009305DB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9305DB" w:rsidRDefault="009305DB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9305DB" w:rsidRDefault="009305DB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в случаях, установленных нормативными правовыми актами Российской Федерации, в соответствии с </w:t>
      </w:r>
      <w:hyperlink r:id="rId23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9305DB" w:rsidRDefault="00930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9305DB" w:rsidRDefault="009305DB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ind w:firstLine="540"/>
        <w:jc w:val="both"/>
      </w:pPr>
    </w:p>
    <w:p w:rsidR="009305DB" w:rsidRDefault="00930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D22" w:rsidRDefault="00211D22"/>
    <w:sectPr w:rsidR="00211D22" w:rsidSect="002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305DB"/>
    <w:rsid w:val="00211D22"/>
    <w:rsid w:val="0093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9704281C327D3905F8BA27CD1EEAB8010E7FD7D363F4F261DFBF38C9FE02B7C15DF80A421804jBxFJ" TargetMode="External"/><Relationship Id="rId13" Type="http://schemas.openxmlformats.org/officeDocument/2006/relationships/hyperlink" Target="consultantplus://offline/ref=6A489704281C327D3905E6B423CD1EEAB80D007ADCD363F4F261DFBF38C9FE02B7C15DF80A421805jBxAJ" TargetMode="External"/><Relationship Id="rId18" Type="http://schemas.openxmlformats.org/officeDocument/2006/relationships/hyperlink" Target="consultantplus://offline/ref=6A489704281C327D3905F8BA27CD1EEAB8010E7FD7D363F4F261DFBF38C9FE02B7C15DF80A421804jBx3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89704281C327D3905F8BA27CD1EEAB105077ADCDA3EFEFA38D3BDj3xFJ" TargetMode="External"/><Relationship Id="rId7" Type="http://schemas.openxmlformats.org/officeDocument/2006/relationships/hyperlink" Target="consultantplus://offline/ref=6A489704281C327D3905F8BA27CD1EEAB8020F7FD0D863F4F261DFBF38jCx9J" TargetMode="External"/><Relationship Id="rId12" Type="http://schemas.openxmlformats.org/officeDocument/2006/relationships/hyperlink" Target="consultantplus://offline/ref=6A489704281C327D3905F8BA27CD1EEAB8020F7FD0D863F4F261DFBF38C9FE02B7C15DF80A421B02jBx2J" TargetMode="External"/><Relationship Id="rId17" Type="http://schemas.openxmlformats.org/officeDocument/2006/relationships/hyperlink" Target="consultantplus://offline/ref=6A489704281C327D3905F8BA27CD1EEAB8030F7CD4D263F4F261DFBF38C9FE02B7C15DF80A421804jBx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89704281C327D3905F8BA27CD1EEAB8010E7FD7D363F4F261DFBF38C9FE02B7C15DF80A421804jBx2J" TargetMode="External"/><Relationship Id="rId20" Type="http://schemas.openxmlformats.org/officeDocument/2006/relationships/hyperlink" Target="consultantplus://offline/ref=6A489704281C327D3905F8BA27CD1EEAB806007BD1D763F4F261DFBF38C9FE02B7C15DF80A421804jBx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9704281C327D3905F8BA27CD1EEAB8020F7FD0D863F4F261DFBF38C9FE02B7C15DF80A421B02jBxCJ" TargetMode="External"/><Relationship Id="rId11" Type="http://schemas.openxmlformats.org/officeDocument/2006/relationships/hyperlink" Target="consultantplus://offline/ref=6A489704281C327D3905F8BA27CD1EEAB8010E7FD7D363F4F261DFBF38C9FE02B7C15DF80A421804jBxCJ" TargetMode="External"/><Relationship Id="rId24" Type="http://schemas.openxmlformats.org/officeDocument/2006/relationships/hyperlink" Target="consultantplus://offline/ref=6A489704281C327D3905F8BA27CD1EEAB8030F7CD4D263F4F261DFBF38C9FE02B7C15DF80A421804jBx3J" TargetMode="External"/><Relationship Id="rId5" Type="http://schemas.openxmlformats.org/officeDocument/2006/relationships/hyperlink" Target="consultantplus://offline/ref=6A489704281C327D3905F8BA27CD1EEAB8030F7CD4D263F4F261DFBF38C9FE02B7C15DF80A421804jBxFJ" TargetMode="External"/><Relationship Id="rId15" Type="http://schemas.openxmlformats.org/officeDocument/2006/relationships/hyperlink" Target="consultantplus://offline/ref=6A489704281C327D3905E6B423CD1EEABB050070D6D563F4F261DFBF38C9FE02B7C15DF80A421901jBxEJ" TargetMode="External"/><Relationship Id="rId23" Type="http://schemas.openxmlformats.org/officeDocument/2006/relationships/hyperlink" Target="consultantplus://offline/ref=6A489704281C327D3905F8BA27CD1EEAB8000670DCD363F4F261DFBF38C9FE02B7C15DF80A421805jBxBJ" TargetMode="External"/><Relationship Id="rId10" Type="http://schemas.openxmlformats.org/officeDocument/2006/relationships/hyperlink" Target="consultantplus://offline/ref=6A489704281C327D3905F8BA27CD1EEAB8020F7FD0D863F4F261DFBF38jCx9J" TargetMode="External"/><Relationship Id="rId19" Type="http://schemas.openxmlformats.org/officeDocument/2006/relationships/hyperlink" Target="consultantplus://offline/ref=6A489704281C327D3905F8BA27CD1EEAB8010E7FD7D363F4F261DFBF38C9FE02B7C15DF80A421805jBxAJ" TargetMode="External"/><Relationship Id="rId4" Type="http://schemas.openxmlformats.org/officeDocument/2006/relationships/hyperlink" Target="consultantplus://offline/ref=6A489704281C327D3905F8BA27CD1EEAB8010E7FD7D363F4F261DFBF38C9FE02B7C15DF80A421804jBxFJ" TargetMode="External"/><Relationship Id="rId9" Type="http://schemas.openxmlformats.org/officeDocument/2006/relationships/hyperlink" Target="consultantplus://offline/ref=6A489704281C327D3905F8BA27CD1EEAB8030F7CD4D263F4F261DFBF38C9FE02B7C15DF80A421804jBxFJ" TargetMode="External"/><Relationship Id="rId14" Type="http://schemas.openxmlformats.org/officeDocument/2006/relationships/hyperlink" Target="consultantplus://offline/ref=6A489704281C327D3905F8BA27CD1EEAB8030F7CD4D263F4F261DFBF38C9FE02B7C15DF80A421804jBxDJ" TargetMode="External"/><Relationship Id="rId22" Type="http://schemas.openxmlformats.org/officeDocument/2006/relationships/hyperlink" Target="consultantplus://offline/ref=6A489704281C327D3905F8BA27CD1EEAB8020F7FD0D863F4F261DFBF38C9FE02B7C15DF80A421902jB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2016-12-16T09:49:00Z</dcterms:created>
  <dcterms:modified xsi:type="dcterms:W3CDTF">2016-12-16T09:50:00Z</dcterms:modified>
</cp:coreProperties>
</file>